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CEBCC5" w14:textId="31C8A140" w:rsidR="00E07C95" w:rsidRPr="001E32A0" w:rsidRDefault="001E32A0" w:rsidP="19FFE5DE">
      <w:pPr>
        <w:rPr>
          <w:rFonts w:ascii="Arial" w:hAnsi="Arial" w:cs="Arial"/>
          <w:b/>
          <w:bCs/>
          <w:sz w:val="28"/>
          <w:szCs w:val="28"/>
          <w:lang w:val="fr-FR"/>
        </w:rPr>
      </w:pPr>
      <w:bookmarkStart w:id="0" w:name="_Hlk207795060"/>
      <w:r w:rsidRPr="0021774F">
        <w:rPr>
          <w:rFonts w:ascii="Arial" w:hAnsi="Arial" w:cs="Arial"/>
          <w:b/>
          <w:bCs/>
          <w:sz w:val="28"/>
          <w:szCs w:val="28"/>
          <w:lang w:val="fr-FR"/>
        </w:rPr>
        <w:t>PORTE RAPIDE À ENROULEMENT</w:t>
      </w:r>
      <w:bookmarkEnd w:id="0"/>
      <w:r w:rsidRPr="0021774F">
        <w:rPr>
          <w:rFonts w:ascii="Arial" w:hAnsi="Arial" w:cs="Arial"/>
          <w:b/>
          <w:bCs/>
          <w:sz w:val="28"/>
          <w:szCs w:val="28"/>
          <w:lang w:val="fr-FR"/>
        </w:rPr>
        <w:t>, Typ</w:t>
      </w:r>
      <w:r>
        <w:rPr>
          <w:rFonts w:ascii="Arial" w:hAnsi="Arial" w:cs="Arial"/>
          <w:b/>
          <w:bCs/>
          <w:sz w:val="28"/>
          <w:szCs w:val="28"/>
          <w:lang w:val="fr-FR"/>
        </w:rPr>
        <w:t>e</w:t>
      </w:r>
      <w:r w:rsidRPr="004C5371">
        <w:rPr>
          <w:rFonts w:ascii="Arial" w:hAnsi="Arial" w:cs="Arial"/>
          <w:b/>
          <w:bCs/>
          <w:sz w:val="28"/>
          <w:szCs w:val="28"/>
          <w:lang w:val="fr-FR"/>
        </w:rPr>
        <w:t xml:space="preserve"> «</w:t>
      </w:r>
      <w:r w:rsidRPr="0021774F">
        <w:rPr>
          <w:rFonts w:ascii="Arial" w:hAnsi="Arial" w:cs="Arial"/>
          <w:b/>
          <w:bCs/>
          <w:sz w:val="28"/>
          <w:szCs w:val="28"/>
          <w:lang w:val="fr-FR"/>
        </w:rPr>
        <w:t xml:space="preserve"> </w:t>
      </w:r>
      <w:r w:rsidR="003D1A45" w:rsidRPr="001E32A0">
        <w:rPr>
          <w:rFonts w:ascii="Arial" w:hAnsi="Arial" w:cs="Arial"/>
          <w:b/>
          <w:bCs/>
          <w:sz w:val="28"/>
          <w:szCs w:val="28"/>
          <w:lang w:val="fr-FR"/>
        </w:rPr>
        <w:t>EFA-SRT</w:t>
      </w:r>
      <w:r w:rsidR="003D1A45" w:rsidRPr="001E32A0">
        <w:rPr>
          <w:rFonts w:ascii="Arial" w:hAnsi="Arial" w:cs="Arial"/>
          <w:b/>
          <w:bCs/>
          <w:sz w:val="28"/>
          <w:szCs w:val="28"/>
          <w:vertAlign w:val="superscript"/>
          <w:lang w:val="fr-FR"/>
        </w:rPr>
        <w:t>®</w:t>
      </w:r>
      <w:r w:rsidR="00022381">
        <w:rPr>
          <w:rFonts w:ascii="Arial" w:hAnsi="Arial" w:cs="Arial"/>
          <w:b/>
          <w:bCs/>
          <w:sz w:val="28"/>
          <w:szCs w:val="28"/>
          <w:lang w:val="fr-FR"/>
        </w:rPr>
        <w:t xml:space="preserve"> MHT Compact</w:t>
      </w:r>
      <w:r>
        <w:rPr>
          <w:rFonts w:ascii="Arial" w:hAnsi="Arial" w:cs="Arial"/>
          <w:b/>
          <w:bCs/>
          <w:sz w:val="28"/>
          <w:szCs w:val="28"/>
          <w:lang w:val="fr-FR"/>
        </w:rPr>
        <w:t xml:space="preserve"> </w:t>
      </w:r>
      <w:r w:rsidRPr="004C5371">
        <w:rPr>
          <w:rFonts w:ascii="Arial" w:hAnsi="Arial" w:cs="Arial"/>
          <w:b/>
          <w:bCs/>
          <w:sz w:val="28"/>
          <w:szCs w:val="28"/>
          <w:lang w:val="fr-FR"/>
        </w:rPr>
        <w:t>»</w:t>
      </w:r>
      <w:r>
        <w:rPr>
          <w:rFonts w:ascii="Arial" w:hAnsi="Arial" w:cs="Arial"/>
          <w:b/>
          <w:bCs/>
          <w:sz w:val="28"/>
          <w:szCs w:val="28"/>
          <w:lang w:val="fr-FR"/>
        </w:rPr>
        <w:t xml:space="preserve"> </w:t>
      </w:r>
    </w:p>
    <w:p w14:paraId="4EEEE4F1" w14:textId="249EAE6D" w:rsidR="001E32A0" w:rsidRPr="005B3830" w:rsidRDefault="005B3830" w:rsidP="00E07C95">
      <w:pPr>
        <w:rPr>
          <w:rFonts w:ascii="Arial" w:hAnsi="Arial" w:cs="Arial"/>
          <w:caps/>
          <w:szCs w:val="20"/>
          <w:lang w:val="fr-FR"/>
        </w:rPr>
      </w:pPr>
      <w:r w:rsidRPr="005B3830">
        <w:rPr>
          <w:rFonts w:ascii="Arial" w:hAnsi="Arial" w:cs="Arial"/>
          <w:sz w:val="20"/>
          <w:szCs w:val="20"/>
          <w:lang w:val="fr-FR"/>
        </w:rPr>
        <w:t>La porte EFA-SRT</w:t>
      </w:r>
      <w:r w:rsidRPr="005B3830">
        <w:rPr>
          <w:rFonts w:ascii="Arial" w:hAnsi="Arial" w:cs="Arial"/>
          <w:sz w:val="20"/>
          <w:szCs w:val="20"/>
          <w:vertAlign w:val="superscript"/>
          <w:lang w:val="fr-FR"/>
        </w:rPr>
        <w:t>®</w:t>
      </w:r>
      <w:r w:rsidRPr="005B3830">
        <w:rPr>
          <w:rFonts w:ascii="Arial" w:hAnsi="Arial" w:cs="Arial"/>
          <w:sz w:val="20"/>
          <w:szCs w:val="20"/>
          <w:lang w:val="fr-FR"/>
        </w:rPr>
        <w:t xml:space="preserve"> MHT Compact est une machine conçue pour l'ouverture ou la fermeture dans le domaine industriel, dans une installation interconnectée/un système de convoyage sans circulation de personnes.</w:t>
      </w:r>
    </w:p>
    <w:p w14:paraId="3AE600D7" w14:textId="77777777" w:rsidR="001E32A0" w:rsidRPr="00C06C9E" w:rsidRDefault="001E32A0" w:rsidP="001E32A0">
      <w:pPr>
        <w:autoSpaceDE w:val="0"/>
        <w:autoSpaceDN w:val="0"/>
        <w:adjustRightInd w:val="0"/>
        <w:spacing w:after="0"/>
        <w:rPr>
          <w:rFonts w:ascii="Arial" w:hAnsi="Arial" w:cs="Arial"/>
          <w:b/>
          <w:caps/>
          <w:szCs w:val="20"/>
          <w:lang w:val="fr-FR"/>
        </w:rPr>
      </w:pPr>
      <w:r w:rsidRPr="00C06C9E">
        <w:rPr>
          <w:rFonts w:ascii="Arial" w:hAnsi="Arial" w:cs="Arial"/>
          <w:b/>
          <w:caps/>
          <w:szCs w:val="20"/>
          <w:lang w:val="fr-FR"/>
        </w:rPr>
        <w:t xml:space="preserve">CARACTÉRISTIQUES TECHNIQUES </w:t>
      </w:r>
    </w:p>
    <w:p w14:paraId="7DCB631A" w14:textId="77777777" w:rsidR="001E32A0" w:rsidRPr="00C06C9E" w:rsidRDefault="001E32A0" w:rsidP="001E32A0">
      <w:pPr>
        <w:autoSpaceDE w:val="0"/>
        <w:autoSpaceDN w:val="0"/>
        <w:adjustRightInd w:val="0"/>
        <w:spacing w:after="0"/>
        <w:rPr>
          <w:rFonts w:ascii="Arial" w:hAnsi="Arial" w:cs="Arial"/>
          <w:sz w:val="20"/>
          <w:szCs w:val="20"/>
          <w:lang w:val="fr-FR"/>
        </w:rPr>
      </w:pPr>
    </w:p>
    <w:p w14:paraId="30D84128" w14:textId="41625A6D" w:rsidR="00E87421" w:rsidRDefault="00C06C9E" w:rsidP="004C3A2E">
      <w:pPr>
        <w:pStyle w:val="Listenabsatz"/>
        <w:numPr>
          <w:ilvl w:val="0"/>
          <w:numId w:val="10"/>
        </w:numPr>
        <w:autoSpaceDE w:val="0"/>
        <w:autoSpaceDN w:val="0"/>
        <w:adjustRightInd w:val="0"/>
        <w:spacing w:after="0"/>
        <w:ind w:left="284" w:hanging="284"/>
        <w:rPr>
          <w:rFonts w:ascii="Arial" w:hAnsi="Arial" w:cs="Arial"/>
          <w:sz w:val="20"/>
          <w:szCs w:val="20"/>
          <w:lang w:val="fr-FR"/>
        </w:rPr>
      </w:pPr>
      <w:r w:rsidRPr="00C06C9E">
        <w:rPr>
          <w:rFonts w:ascii="Arial" w:hAnsi="Arial" w:cs="Arial"/>
          <w:sz w:val="20"/>
          <w:szCs w:val="20"/>
          <w:lang w:val="fr-FR"/>
        </w:rPr>
        <w:t>Châssis autoportants en acier galvanisé. En cas de rallongement du châssis, le couvercle du châssis est composé de deux parties. Il est divisé en deux parties, supérieure et inférieure, au niveau du bord supérieur du système de convoyage. Il peut ainsi être ouvert à des fins de maintenance.</w:t>
      </w:r>
    </w:p>
    <w:p w14:paraId="08A66747" w14:textId="77777777" w:rsidR="00C06C9E" w:rsidRPr="00C06C9E" w:rsidRDefault="00C06C9E" w:rsidP="00C06C9E">
      <w:pPr>
        <w:autoSpaceDE w:val="0"/>
        <w:autoSpaceDN w:val="0"/>
        <w:adjustRightInd w:val="0"/>
        <w:spacing w:after="0"/>
        <w:rPr>
          <w:rFonts w:ascii="Arial" w:hAnsi="Arial" w:cs="Arial"/>
          <w:sz w:val="20"/>
          <w:szCs w:val="20"/>
          <w:lang w:val="fr-FR"/>
        </w:rPr>
      </w:pPr>
    </w:p>
    <w:p w14:paraId="238E6162" w14:textId="65977DC7" w:rsidR="00374BAE" w:rsidRPr="00374BAE" w:rsidRDefault="00374BAE" w:rsidP="00374BAE">
      <w:pPr>
        <w:pStyle w:val="Listenabsatz"/>
        <w:numPr>
          <w:ilvl w:val="0"/>
          <w:numId w:val="10"/>
        </w:numPr>
        <w:spacing w:after="240"/>
        <w:ind w:left="284" w:hanging="284"/>
        <w:contextualSpacing w:val="0"/>
        <w:rPr>
          <w:rFonts w:ascii="Arial" w:hAnsi="Arial" w:cs="Arial"/>
          <w:sz w:val="20"/>
          <w:szCs w:val="20"/>
          <w:lang w:val="fr-FR"/>
        </w:rPr>
      </w:pPr>
      <w:r w:rsidRPr="00374BAE">
        <w:rPr>
          <w:rFonts w:ascii="Arial" w:hAnsi="Arial" w:cs="Arial"/>
          <w:sz w:val="20"/>
          <w:szCs w:val="20"/>
          <w:lang w:val="fr-FR"/>
        </w:rPr>
        <w:t xml:space="preserve">Tablier: le bord supérieur du tablier est solidement fixé à l'arbre d'enroulement. Le tablier est composé d'un tissu polyester enduit de PVC de 2 mm d'épaisseur, rigide transversalement, rugueux des deux côtés et sans fenêtre. </w:t>
      </w:r>
    </w:p>
    <w:p w14:paraId="7DF288F5" w14:textId="77777777" w:rsidR="00E85D75" w:rsidRDefault="00D51FDE" w:rsidP="00855EF5">
      <w:pPr>
        <w:pStyle w:val="Listenabsatz"/>
        <w:numPr>
          <w:ilvl w:val="0"/>
          <w:numId w:val="10"/>
        </w:numPr>
        <w:spacing w:after="240"/>
        <w:ind w:left="284" w:hanging="284"/>
        <w:contextualSpacing w:val="0"/>
        <w:rPr>
          <w:rFonts w:ascii="Arial" w:hAnsi="Arial" w:cs="Arial"/>
          <w:sz w:val="20"/>
          <w:szCs w:val="20"/>
          <w:lang w:val="fr-FR"/>
        </w:rPr>
      </w:pPr>
      <w:r w:rsidRPr="00E85D75">
        <w:rPr>
          <w:rFonts w:ascii="Arial" w:hAnsi="Arial" w:cs="Arial"/>
          <w:sz w:val="20"/>
          <w:szCs w:val="20"/>
          <w:lang w:val="fr-FR"/>
        </w:rPr>
        <w:t>Arbre d'enroulement : l'arbre d'enroulement est composé de roulements industriels de haute qualité et d'un tube en aluminium de Ø 114 mm.</w:t>
      </w:r>
    </w:p>
    <w:p w14:paraId="44D8A062" w14:textId="4CD78C3B" w:rsidR="00E85D75" w:rsidRDefault="00E85D75" w:rsidP="00855EF5">
      <w:pPr>
        <w:pStyle w:val="Listenabsatz"/>
        <w:numPr>
          <w:ilvl w:val="0"/>
          <w:numId w:val="10"/>
        </w:numPr>
        <w:spacing w:after="240"/>
        <w:ind w:left="284" w:hanging="284"/>
        <w:contextualSpacing w:val="0"/>
        <w:rPr>
          <w:rFonts w:ascii="Arial" w:hAnsi="Arial" w:cs="Arial"/>
          <w:sz w:val="20"/>
          <w:szCs w:val="20"/>
          <w:lang w:val="fr-FR"/>
        </w:rPr>
      </w:pPr>
      <w:r w:rsidRPr="00E85D75">
        <w:rPr>
          <w:rFonts w:ascii="Arial" w:hAnsi="Arial" w:cs="Arial"/>
          <w:sz w:val="20"/>
          <w:szCs w:val="20"/>
          <w:lang w:val="fr-FR"/>
        </w:rPr>
        <w:t>Moteur à frein à haute fréquence avec détecteurs de proximité inductifs et commande électronique de fin de course (sans interrupteurs de fin de course mécaniques).</w:t>
      </w:r>
    </w:p>
    <w:p w14:paraId="5F5D9F6F" w14:textId="77777777" w:rsidR="006A41E7" w:rsidRDefault="00D12A40" w:rsidP="00855EF5">
      <w:pPr>
        <w:pStyle w:val="Listenabsatz"/>
        <w:numPr>
          <w:ilvl w:val="0"/>
          <w:numId w:val="10"/>
        </w:numPr>
        <w:spacing w:after="240"/>
        <w:ind w:left="284" w:hanging="284"/>
        <w:contextualSpacing w:val="0"/>
        <w:rPr>
          <w:rFonts w:ascii="Arial" w:hAnsi="Arial" w:cs="Arial"/>
          <w:sz w:val="20"/>
          <w:szCs w:val="20"/>
          <w:lang w:val="fr-FR"/>
        </w:rPr>
      </w:pPr>
      <w:r w:rsidRPr="00E85D75">
        <w:rPr>
          <w:rFonts w:ascii="Arial" w:hAnsi="Arial" w:cs="Arial"/>
          <w:sz w:val="20"/>
          <w:szCs w:val="20"/>
          <w:lang w:val="fr-FR"/>
        </w:rPr>
        <w:t>Vitesse d'ouverture jusqu'à 1</w:t>
      </w:r>
      <w:r w:rsidR="00E85D75">
        <w:rPr>
          <w:rFonts w:ascii="Arial" w:hAnsi="Arial" w:cs="Arial"/>
          <w:sz w:val="20"/>
          <w:szCs w:val="20"/>
          <w:lang w:val="fr-FR"/>
        </w:rPr>
        <w:t>.</w:t>
      </w:r>
      <w:r w:rsidRPr="00E85D75">
        <w:rPr>
          <w:rFonts w:ascii="Arial" w:hAnsi="Arial" w:cs="Arial"/>
          <w:sz w:val="20"/>
          <w:szCs w:val="20"/>
          <w:lang w:val="fr-FR"/>
        </w:rPr>
        <w:t>5 m/s ; vitesse de fermeture jusqu'à 0</w:t>
      </w:r>
      <w:r w:rsidR="00E85D75">
        <w:rPr>
          <w:rFonts w:ascii="Arial" w:hAnsi="Arial" w:cs="Arial"/>
          <w:sz w:val="20"/>
          <w:szCs w:val="20"/>
          <w:lang w:val="fr-FR"/>
        </w:rPr>
        <w:t>.8</w:t>
      </w:r>
      <w:r w:rsidRPr="00E85D75">
        <w:rPr>
          <w:rFonts w:ascii="Arial" w:hAnsi="Arial" w:cs="Arial"/>
          <w:sz w:val="20"/>
          <w:szCs w:val="20"/>
          <w:lang w:val="fr-FR"/>
        </w:rPr>
        <w:t xml:space="preserve"> m/</w:t>
      </w:r>
      <w:r w:rsidR="006E751B" w:rsidRPr="00E85D75">
        <w:rPr>
          <w:rFonts w:ascii="Arial" w:hAnsi="Arial" w:cs="Arial"/>
          <w:sz w:val="20"/>
          <w:szCs w:val="20"/>
          <w:lang w:val="fr-FR"/>
        </w:rPr>
        <w:t>s</w:t>
      </w:r>
    </w:p>
    <w:p w14:paraId="3924387A" w14:textId="42736104" w:rsidR="00C97E8C" w:rsidRDefault="00C97E8C" w:rsidP="00855EF5">
      <w:pPr>
        <w:pStyle w:val="Listenabsatz"/>
        <w:numPr>
          <w:ilvl w:val="0"/>
          <w:numId w:val="10"/>
        </w:numPr>
        <w:spacing w:after="240"/>
        <w:ind w:left="284" w:hanging="284"/>
        <w:contextualSpacing w:val="0"/>
        <w:rPr>
          <w:rFonts w:ascii="Arial" w:hAnsi="Arial" w:cs="Arial"/>
          <w:sz w:val="20"/>
          <w:szCs w:val="20"/>
          <w:lang w:val="fr-FR"/>
        </w:rPr>
      </w:pPr>
      <w:r w:rsidRPr="006A41E7">
        <w:rPr>
          <w:rFonts w:ascii="Arial" w:hAnsi="Arial" w:cs="Arial"/>
          <w:sz w:val="20"/>
          <w:szCs w:val="20"/>
          <w:lang w:val="fr-FR"/>
        </w:rPr>
        <w:t>EFA-TRONIC</w:t>
      </w:r>
      <w:r w:rsidRPr="001C745D">
        <w:rPr>
          <w:rFonts w:ascii="Arial" w:hAnsi="Arial" w:cs="Arial"/>
          <w:sz w:val="20"/>
          <w:szCs w:val="20"/>
          <w:vertAlign w:val="superscript"/>
          <w:lang w:val="fr-FR"/>
        </w:rPr>
        <w:t>®</w:t>
      </w:r>
      <w:r w:rsidRPr="006A41E7">
        <w:rPr>
          <w:rFonts w:ascii="Arial" w:hAnsi="Arial" w:cs="Arial"/>
          <w:sz w:val="20"/>
          <w:szCs w:val="20"/>
          <w:lang w:val="fr-FR"/>
        </w:rPr>
        <w:t xml:space="preserve"> light avec convertisseur de fréquence intégré dans l'armoire électrique en plastique (IP54), raccordement électrique 230 V à 50-60 Hz (à fournir par le client).</w:t>
      </w:r>
    </w:p>
    <w:p w14:paraId="749D455C" w14:textId="559442E4" w:rsidR="006A41E7" w:rsidRPr="006A41E7" w:rsidRDefault="00321E2B" w:rsidP="00855EF5">
      <w:pPr>
        <w:pStyle w:val="Listenabsatz"/>
        <w:numPr>
          <w:ilvl w:val="0"/>
          <w:numId w:val="10"/>
        </w:numPr>
        <w:spacing w:after="240"/>
        <w:ind w:left="284" w:hanging="284"/>
        <w:contextualSpacing w:val="0"/>
        <w:rPr>
          <w:rFonts w:ascii="Arial" w:hAnsi="Arial" w:cs="Arial"/>
          <w:sz w:val="20"/>
          <w:szCs w:val="20"/>
          <w:lang w:val="fr-FR"/>
        </w:rPr>
      </w:pPr>
      <w:r w:rsidRPr="00321E2B">
        <w:rPr>
          <w:rFonts w:ascii="Arial" w:hAnsi="Arial" w:cs="Arial"/>
          <w:sz w:val="20"/>
          <w:szCs w:val="20"/>
          <w:lang w:val="fr-FR"/>
        </w:rPr>
        <w:t>Capteur intégré pour détecter tout déroulement incorrect du tablier afin d'éviter d'endommager la porte.</w:t>
      </w:r>
    </w:p>
    <w:p w14:paraId="4BC1D3D6" w14:textId="20F38439" w:rsidR="00855EF5" w:rsidRPr="00855EF5" w:rsidRDefault="00855EF5" w:rsidP="00855EF5">
      <w:pPr>
        <w:spacing w:after="240"/>
        <w:rPr>
          <w:rFonts w:ascii="Arial" w:hAnsi="Arial" w:cs="Arial"/>
          <w:sz w:val="20"/>
          <w:szCs w:val="20"/>
          <w:lang w:val="fr-FR"/>
        </w:rPr>
      </w:pPr>
      <w:r w:rsidRPr="00855EF5">
        <w:rPr>
          <w:rFonts w:ascii="Arial" w:hAnsi="Arial" w:cs="Arial"/>
          <w:b/>
          <w:caps/>
          <w:szCs w:val="20"/>
          <w:lang w:val="fr-FR"/>
        </w:rPr>
        <w:t xml:space="preserve">VALEURS DE PERFORMANCE (SELON ÉQUIPEMENT) </w:t>
      </w:r>
    </w:p>
    <w:p w14:paraId="06F78601" w14:textId="229DB36C" w:rsidR="00E07C95" w:rsidRPr="00855EF5" w:rsidRDefault="00855EF5" w:rsidP="00E07C95">
      <w:pPr>
        <w:pStyle w:val="Listenabsatz"/>
        <w:numPr>
          <w:ilvl w:val="0"/>
          <w:numId w:val="11"/>
        </w:numPr>
        <w:spacing w:after="240"/>
        <w:ind w:left="357" w:hanging="357"/>
        <w:contextualSpacing w:val="0"/>
        <w:rPr>
          <w:rFonts w:ascii="Arial" w:hAnsi="Arial" w:cs="Arial"/>
          <w:sz w:val="20"/>
          <w:szCs w:val="20"/>
          <w:lang w:val="fr-FR"/>
        </w:rPr>
      </w:pPr>
      <w:r w:rsidRPr="004C5371">
        <w:rPr>
          <w:rFonts w:ascii="Arial" w:hAnsi="Arial" w:cs="Arial"/>
          <w:sz w:val="20"/>
          <w:szCs w:val="20"/>
          <w:lang w:val="fr-FR"/>
        </w:rPr>
        <w:t>Résistance au vent</w:t>
      </w:r>
      <w:r w:rsidRPr="0021774F">
        <w:rPr>
          <w:rFonts w:ascii="Arial" w:hAnsi="Arial" w:cs="Arial"/>
          <w:sz w:val="20"/>
          <w:szCs w:val="20"/>
          <w:lang w:val="fr-FR"/>
        </w:rPr>
        <w:t xml:space="preserve">: </w:t>
      </w:r>
      <w:r w:rsidR="00E07C95" w:rsidRPr="00855EF5">
        <w:rPr>
          <w:rFonts w:ascii="Arial" w:hAnsi="Arial" w:cs="Arial"/>
          <w:sz w:val="20"/>
          <w:szCs w:val="20"/>
          <w:lang w:val="fr-FR"/>
        </w:rPr>
        <w:t xml:space="preserve">DIN EN 12424, </w:t>
      </w:r>
      <w:r w:rsidR="00A862ED" w:rsidRPr="00855EF5">
        <w:rPr>
          <w:rFonts w:ascii="Arial" w:hAnsi="Arial" w:cs="Arial"/>
          <w:sz w:val="20"/>
          <w:szCs w:val="20"/>
          <w:lang w:val="fr-FR"/>
        </w:rPr>
        <w:t>npd</w:t>
      </w:r>
    </w:p>
    <w:p w14:paraId="60DC87B0" w14:textId="3FB79A60" w:rsidR="00E07C95" w:rsidRPr="007E5CD5" w:rsidRDefault="00855EF5" w:rsidP="00E07C95">
      <w:pPr>
        <w:pStyle w:val="Listenabsatz"/>
        <w:numPr>
          <w:ilvl w:val="0"/>
          <w:numId w:val="11"/>
        </w:numPr>
        <w:spacing w:after="240"/>
        <w:ind w:left="357" w:hanging="357"/>
        <w:contextualSpacing w:val="0"/>
        <w:rPr>
          <w:rFonts w:ascii="Arial" w:hAnsi="Arial" w:cs="Arial"/>
          <w:sz w:val="20"/>
          <w:szCs w:val="20"/>
          <w:lang w:val="de-DE"/>
        </w:rPr>
      </w:pPr>
      <w:r w:rsidRPr="00FF3F27">
        <w:rPr>
          <w:rFonts w:ascii="Arial" w:hAnsi="Arial" w:cs="Arial"/>
          <w:sz w:val="20"/>
          <w:szCs w:val="20"/>
          <w:lang w:val="de-DE"/>
        </w:rPr>
        <w:t xml:space="preserve">Étanchéité: </w:t>
      </w:r>
      <w:r w:rsidR="00E07C95" w:rsidRPr="007E5CD5">
        <w:rPr>
          <w:rFonts w:ascii="Arial" w:hAnsi="Arial" w:cs="Arial"/>
          <w:sz w:val="20"/>
          <w:szCs w:val="20"/>
          <w:lang w:val="de-DE"/>
        </w:rPr>
        <w:t xml:space="preserve">DIN EN 12425, </w:t>
      </w:r>
      <w:r w:rsidR="00A862ED">
        <w:rPr>
          <w:rFonts w:ascii="Arial" w:hAnsi="Arial" w:cs="Arial"/>
          <w:sz w:val="20"/>
          <w:szCs w:val="20"/>
          <w:lang w:val="de-DE"/>
        </w:rPr>
        <w:t>npd</w:t>
      </w:r>
    </w:p>
    <w:p w14:paraId="074E550A" w14:textId="32198EDA" w:rsidR="00E07C95" w:rsidRPr="00855EF5" w:rsidRDefault="00855EF5" w:rsidP="00E07C95">
      <w:pPr>
        <w:pStyle w:val="Listenabsatz"/>
        <w:numPr>
          <w:ilvl w:val="0"/>
          <w:numId w:val="11"/>
        </w:numPr>
        <w:spacing w:after="240"/>
        <w:ind w:left="357" w:hanging="357"/>
        <w:contextualSpacing w:val="0"/>
        <w:rPr>
          <w:rFonts w:ascii="Arial" w:hAnsi="Arial" w:cs="Arial"/>
          <w:sz w:val="20"/>
          <w:szCs w:val="20"/>
          <w:lang w:val="fr-FR"/>
        </w:rPr>
      </w:pPr>
      <w:bookmarkStart w:id="1" w:name="_Hlk207795258"/>
      <w:r w:rsidRPr="0021774F">
        <w:rPr>
          <w:rFonts w:ascii="Arial" w:hAnsi="Arial" w:cs="Arial"/>
          <w:sz w:val="20"/>
          <w:szCs w:val="20"/>
          <w:lang w:val="fr-FR"/>
        </w:rPr>
        <w:t>Perméabilité à l'air</w:t>
      </w:r>
      <w:bookmarkEnd w:id="1"/>
      <w:r w:rsidRPr="0021774F">
        <w:rPr>
          <w:rFonts w:ascii="Arial" w:hAnsi="Arial" w:cs="Arial"/>
          <w:sz w:val="20"/>
          <w:szCs w:val="20"/>
          <w:lang w:val="fr-FR"/>
        </w:rPr>
        <w:t xml:space="preserve">: </w:t>
      </w:r>
      <w:r w:rsidR="00E07C95" w:rsidRPr="00855EF5">
        <w:rPr>
          <w:rFonts w:ascii="Arial" w:hAnsi="Arial" w:cs="Arial"/>
          <w:sz w:val="20"/>
          <w:szCs w:val="20"/>
          <w:lang w:val="fr-FR"/>
        </w:rPr>
        <w:t xml:space="preserve"> DIN EN 12426, </w:t>
      </w:r>
      <w:r w:rsidR="00A862ED" w:rsidRPr="00855EF5">
        <w:rPr>
          <w:rFonts w:ascii="Arial" w:hAnsi="Arial" w:cs="Arial"/>
          <w:sz w:val="20"/>
          <w:szCs w:val="20"/>
          <w:lang w:val="fr-FR"/>
        </w:rPr>
        <w:t>npd</w:t>
      </w:r>
    </w:p>
    <w:p w14:paraId="63211BE6" w14:textId="061355EB" w:rsidR="00E07C95" w:rsidRPr="00855EF5" w:rsidRDefault="00855EF5" w:rsidP="00E07C95">
      <w:pPr>
        <w:pStyle w:val="Listenabsatz"/>
        <w:numPr>
          <w:ilvl w:val="0"/>
          <w:numId w:val="11"/>
        </w:numPr>
        <w:spacing w:after="240"/>
        <w:ind w:left="357" w:hanging="357"/>
        <w:contextualSpacing w:val="0"/>
        <w:rPr>
          <w:rFonts w:ascii="Arial" w:hAnsi="Arial" w:cs="Arial"/>
          <w:sz w:val="20"/>
          <w:szCs w:val="20"/>
          <w:lang w:val="fr-FR"/>
        </w:rPr>
      </w:pPr>
      <w:bookmarkStart w:id="2" w:name="_Hlk207795275"/>
      <w:r w:rsidRPr="0021774F">
        <w:rPr>
          <w:rFonts w:ascii="Arial" w:hAnsi="Arial" w:cs="Arial"/>
          <w:sz w:val="20"/>
          <w:szCs w:val="20"/>
          <w:lang w:val="fr-FR"/>
        </w:rPr>
        <w:t>Isolation acoustique</w:t>
      </w:r>
      <w:bookmarkEnd w:id="2"/>
      <w:r w:rsidRPr="0021774F">
        <w:rPr>
          <w:rFonts w:ascii="Arial" w:hAnsi="Arial" w:cs="Arial"/>
          <w:sz w:val="20"/>
          <w:szCs w:val="20"/>
          <w:lang w:val="fr-FR"/>
        </w:rPr>
        <w:t xml:space="preserve">: </w:t>
      </w:r>
      <w:r w:rsidR="00E07C95" w:rsidRPr="00855EF5">
        <w:rPr>
          <w:rFonts w:ascii="Arial" w:hAnsi="Arial" w:cs="Arial"/>
          <w:sz w:val="20"/>
          <w:szCs w:val="20"/>
          <w:lang w:val="fr-FR"/>
        </w:rPr>
        <w:t xml:space="preserve">DIN EN ISO 717-1, </w:t>
      </w:r>
      <w:r w:rsidR="00D536F1" w:rsidRPr="00D536F1">
        <w:rPr>
          <w:rFonts w:ascii="Arial" w:hAnsi="Arial" w:cs="Arial"/>
          <w:sz w:val="20"/>
          <w:szCs w:val="20"/>
          <w:lang w:val="fr-FR"/>
        </w:rPr>
        <w:t>jusqu'à 12 dB(A)</w:t>
      </w:r>
    </w:p>
    <w:p w14:paraId="08383A66" w14:textId="31DAF555" w:rsidR="00E07C95" w:rsidRPr="00855EF5" w:rsidRDefault="00855EF5" w:rsidP="00E07C95">
      <w:pPr>
        <w:pStyle w:val="Listenabsatz"/>
        <w:numPr>
          <w:ilvl w:val="0"/>
          <w:numId w:val="11"/>
        </w:numPr>
        <w:spacing w:after="240"/>
        <w:ind w:left="357" w:hanging="357"/>
        <w:contextualSpacing w:val="0"/>
        <w:rPr>
          <w:rFonts w:ascii="Arial" w:hAnsi="Arial" w:cs="Arial"/>
          <w:sz w:val="20"/>
          <w:szCs w:val="20"/>
          <w:lang w:val="fr-FR"/>
        </w:rPr>
      </w:pPr>
      <w:bookmarkStart w:id="3" w:name="_Hlk207795292"/>
      <w:r w:rsidRPr="00855EF5">
        <w:rPr>
          <w:rFonts w:ascii="Arial" w:hAnsi="Arial" w:cs="Arial"/>
          <w:sz w:val="20"/>
          <w:szCs w:val="20"/>
          <w:lang w:val="fr-FR"/>
        </w:rPr>
        <w:t>Isolation thermique</w:t>
      </w:r>
      <w:bookmarkEnd w:id="3"/>
      <w:r w:rsidRPr="00855EF5">
        <w:rPr>
          <w:rFonts w:ascii="Arial" w:hAnsi="Arial" w:cs="Arial"/>
          <w:sz w:val="20"/>
          <w:szCs w:val="20"/>
          <w:lang w:val="fr-FR"/>
        </w:rPr>
        <w:t xml:space="preserve">: </w:t>
      </w:r>
      <w:r w:rsidR="00E07C95" w:rsidRPr="00855EF5">
        <w:rPr>
          <w:rFonts w:ascii="Arial" w:hAnsi="Arial" w:cs="Arial"/>
          <w:sz w:val="20"/>
          <w:szCs w:val="20"/>
          <w:lang w:val="fr-FR"/>
        </w:rPr>
        <w:t xml:space="preserve">DIN EN 12428, </w:t>
      </w:r>
      <w:r w:rsidR="00AD6DE2" w:rsidRPr="00855EF5">
        <w:rPr>
          <w:rFonts w:ascii="Arial" w:hAnsi="Arial" w:cs="Arial"/>
          <w:sz w:val="20"/>
          <w:szCs w:val="20"/>
          <w:lang w:val="fr-FR"/>
        </w:rPr>
        <w:t>npd</w:t>
      </w:r>
    </w:p>
    <w:p w14:paraId="7025077C" w14:textId="77777777" w:rsidR="00E07C95" w:rsidRPr="00855EF5" w:rsidRDefault="00E07C95" w:rsidP="00E07C95">
      <w:pPr>
        <w:rPr>
          <w:rFonts w:ascii="Arial" w:hAnsi="Arial" w:cs="Arial"/>
          <w:b/>
          <w:caps/>
          <w:sz w:val="24"/>
          <w:lang w:val="fr-FR"/>
        </w:rPr>
      </w:pPr>
      <w:r w:rsidRPr="00855EF5">
        <w:rPr>
          <w:rFonts w:ascii="Arial" w:hAnsi="Arial" w:cs="Arial"/>
          <w:b/>
          <w:caps/>
          <w:sz w:val="24"/>
          <w:lang w:val="fr-FR"/>
        </w:rPr>
        <w:br w:type="page"/>
      </w:r>
    </w:p>
    <w:p w14:paraId="4F9CAEF0" w14:textId="77777777" w:rsidR="007C2896" w:rsidRPr="00DE1AFD" w:rsidRDefault="007C2896" w:rsidP="007C2896">
      <w:pPr>
        <w:rPr>
          <w:rFonts w:ascii="Arial" w:hAnsi="Arial" w:cs="Arial"/>
          <w:b/>
          <w:caps/>
          <w:sz w:val="24"/>
          <w:lang w:val="fr-FR"/>
        </w:rPr>
      </w:pPr>
      <w:bookmarkStart w:id="4" w:name="_Hlk207795385"/>
      <w:r w:rsidRPr="00DE1AFD">
        <w:rPr>
          <w:rFonts w:ascii="Arial" w:hAnsi="Arial" w:cs="Arial"/>
          <w:b/>
          <w:caps/>
          <w:sz w:val="24"/>
          <w:lang w:val="fr-FR"/>
        </w:rPr>
        <w:lastRenderedPageBreak/>
        <w:t>Dimensions de l'ouverture libre</w:t>
      </w:r>
    </w:p>
    <w:p w14:paraId="40447BEF" w14:textId="5D822DF8" w:rsidR="00E07C95" w:rsidRPr="007C2896" w:rsidRDefault="007C2896" w:rsidP="00E07C95">
      <w:pPr>
        <w:rPr>
          <w:rFonts w:ascii="Arial" w:hAnsi="Arial" w:cs="Arial"/>
          <w:lang w:val="fr-FR"/>
        </w:rPr>
      </w:pPr>
      <w:bookmarkStart w:id="5" w:name="_Hlk207795400"/>
      <w:bookmarkEnd w:id="4"/>
      <w:r w:rsidRPr="003D7122">
        <w:rPr>
          <w:rFonts w:ascii="Arial" w:hAnsi="Arial" w:cs="Arial"/>
          <w:lang w:val="de-DE"/>
        </w:rPr>
        <w:t>Largeur</w:t>
      </w:r>
      <w:bookmarkEnd w:id="5"/>
      <w:r>
        <w:rPr>
          <w:rFonts w:ascii="Arial" w:hAnsi="Arial" w:cs="Arial"/>
          <w:lang w:val="de-DE"/>
        </w:rPr>
        <w:t xml:space="preserve"> </w:t>
      </w:r>
      <w:r w:rsidR="00E07C95" w:rsidRPr="007C2896">
        <w:rPr>
          <w:rFonts w:ascii="Arial" w:hAnsi="Arial" w:cs="Arial"/>
          <w:lang w:val="fr-FR"/>
        </w:rPr>
        <w:t>= ............... mm</w:t>
      </w:r>
    </w:p>
    <w:p w14:paraId="1E535133" w14:textId="682858D0" w:rsidR="00E07C95" w:rsidRPr="007C2896" w:rsidRDefault="007C2896" w:rsidP="00E07C95">
      <w:pPr>
        <w:rPr>
          <w:rFonts w:ascii="Arial" w:hAnsi="Arial" w:cs="Arial"/>
          <w:lang w:val="fr-FR"/>
        </w:rPr>
      </w:pPr>
      <w:bookmarkStart w:id="6" w:name="_Hlk207795414"/>
      <w:r w:rsidRPr="003D7122">
        <w:rPr>
          <w:rFonts w:ascii="Arial" w:hAnsi="Arial" w:cs="Arial"/>
          <w:lang w:val="de-DE"/>
        </w:rPr>
        <w:t>Hauteur</w:t>
      </w:r>
      <w:bookmarkEnd w:id="6"/>
      <w:r w:rsidRPr="003D7122">
        <w:rPr>
          <w:rFonts w:ascii="Arial" w:hAnsi="Arial" w:cs="Arial"/>
          <w:lang w:val="de-DE"/>
        </w:rPr>
        <w:t xml:space="preserve"> </w:t>
      </w:r>
      <w:r w:rsidR="00E07C95" w:rsidRPr="007C2896">
        <w:rPr>
          <w:rFonts w:ascii="Arial" w:hAnsi="Arial" w:cs="Arial"/>
          <w:lang w:val="fr-FR"/>
        </w:rPr>
        <w:t>= ............... mm</w:t>
      </w:r>
    </w:p>
    <w:p w14:paraId="7D5ECF0A" w14:textId="77777777" w:rsidR="00E07C95" w:rsidRPr="007C2896" w:rsidRDefault="00E07C95" w:rsidP="00E07C95">
      <w:pPr>
        <w:rPr>
          <w:rFonts w:ascii="Arial" w:hAnsi="Arial" w:cs="Arial"/>
          <w:lang w:val="fr-FR"/>
        </w:rPr>
      </w:pPr>
    </w:p>
    <w:p w14:paraId="56842866" w14:textId="79DB656B" w:rsidR="008529A7" w:rsidRPr="007C2896" w:rsidRDefault="008529A7" w:rsidP="00E07C95">
      <w:pPr>
        <w:rPr>
          <w:lang w:val="fr-FR"/>
        </w:rPr>
      </w:pPr>
    </w:p>
    <w:sectPr w:rsidR="008529A7" w:rsidRPr="007C2896" w:rsidSect="00034616">
      <w:foot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B66765" w14:textId="77777777" w:rsidR="00C230C5" w:rsidRDefault="00C230C5" w:rsidP="00E07C95">
      <w:pPr>
        <w:spacing w:after="0" w:line="240" w:lineRule="auto"/>
      </w:pPr>
      <w:r>
        <w:separator/>
      </w:r>
    </w:p>
  </w:endnote>
  <w:endnote w:type="continuationSeparator" w:id="0">
    <w:p w14:paraId="4802CCF0" w14:textId="77777777" w:rsidR="00C230C5" w:rsidRDefault="00C230C5" w:rsidP="00E07C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38FFD5" w14:textId="003F75A2" w:rsidR="00283AE2" w:rsidRDefault="007C2896" w:rsidP="007C2896">
    <w:pPr>
      <w:pStyle w:val="Fuzeile"/>
      <w:rPr>
        <w:rFonts w:ascii="Arial" w:hAnsi="Arial" w:cs="Arial"/>
        <w:sz w:val="20"/>
        <w:szCs w:val="20"/>
        <w:lang w:val="de-DE"/>
      </w:rPr>
    </w:pPr>
    <w:bookmarkStart w:id="7" w:name="_Hlk207795355"/>
    <w:r w:rsidRPr="007C2896">
      <w:rPr>
        <w:rFonts w:ascii="Arial" w:hAnsi="Arial" w:cs="Arial"/>
        <w:b/>
        <w:bCs/>
        <w:sz w:val="20"/>
        <w:szCs w:val="20"/>
        <w:lang w:val="de-DE"/>
      </w:rPr>
      <w:t xml:space="preserve">Référence du fabricant: </w:t>
    </w:r>
    <w:bookmarkEnd w:id="7"/>
    <w:r w:rsidR="00283AE2" w:rsidRPr="009F5BF4">
      <w:rPr>
        <w:rFonts w:ascii="Arial" w:hAnsi="Arial" w:cs="Arial"/>
        <w:sz w:val="20"/>
        <w:szCs w:val="20"/>
        <w:lang w:val="de-DE"/>
      </w:rPr>
      <w:t>EFAFLEX Tor- und Sicherheitssystem GmbH &amp; Co. KG</w:t>
    </w:r>
    <w:r w:rsidR="00283AE2">
      <w:rPr>
        <w:rFonts w:ascii="Arial" w:hAnsi="Arial" w:cs="Arial"/>
        <w:sz w:val="20"/>
        <w:szCs w:val="20"/>
        <w:lang w:val="de-DE"/>
      </w:rPr>
      <w:t xml:space="preserve"> | </w:t>
    </w:r>
    <w:hyperlink r:id="rId1" w:history="1">
      <w:r w:rsidR="00283AE2" w:rsidRPr="001C344C">
        <w:rPr>
          <w:rStyle w:val="Hyperlink"/>
          <w:rFonts w:ascii="Arial" w:hAnsi="Arial" w:cs="Arial"/>
          <w:sz w:val="20"/>
          <w:szCs w:val="20"/>
          <w:lang w:val="de-DE"/>
        </w:rPr>
        <w:t>www.efaflex.com</w:t>
      </w:r>
    </w:hyperlink>
  </w:p>
  <w:p w14:paraId="22720A43" w14:textId="77777777" w:rsidR="007C2896" w:rsidRPr="0021774F" w:rsidRDefault="007C2896" w:rsidP="007C2896">
    <w:pPr>
      <w:pStyle w:val="Fuzeile"/>
      <w:rPr>
        <w:lang w:val="fr-FR"/>
      </w:rPr>
    </w:pPr>
    <w:bookmarkStart w:id="8" w:name="_Hlk207795373"/>
    <w:bookmarkStart w:id="9" w:name="_Hlk207795374"/>
    <w:r w:rsidRPr="0021774F">
      <w:rPr>
        <w:rFonts w:ascii="Arial" w:hAnsi="Arial" w:cs="Arial"/>
        <w:sz w:val="20"/>
        <w:szCs w:val="20"/>
        <w:lang w:val="fr-FR"/>
      </w:rPr>
      <w:t>Version 04/2025 – Sous réserve de modifications techniques</w:t>
    </w:r>
    <w:bookmarkEnd w:id="8"/>
    <w:bookmarkEnd w:id="9"/>
  </w:p>
  <w:p w14:paraId="3DBB7CF9" w14:textId="7A838429" w:rsidR="00283AE2" w:rsidRPr="007C2896" w:rsidRDefault="00283AE2" w:rsidP="007C2896">
    <w:pPr>
      <w:pStyle w:val="Fuzeile"/>
      <w:rPr>
        <w:rFonts w:ascii="Arial" w:hAnsi="Arial" w:cs="Arial"/>
        <w:sz w:val="20"/>
        <w:szCs w:val="20"/>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6C0D11" w14:textId="77777777" w:rsidR="00C230C5" w:rsidRDefault="00C230C5" w:rsidP="00E07C95">
      <w:pPr>
        <w:spacing w:after="0" w:line="240" w:lineRule="auto"/>
      </w:pPr>
      <w:r>
        <w:separator/>
      </w:r>
    </w:p>
  </w:footnote>
  <w:footnote w:type="continuationSeparator" w:id="0">
    <w:p w14:paraId="6B7B222B" w14:textId="77777777" w:rsidR="00C230C5" w:rsidRDefault="00C230C5" w:rsidP="00E07C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ennumm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ennumm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Aufzhlungszeichen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Aufzhlungszeichen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ennumm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ufzhlungszeichen"/>
      <w:lvlText w:val=""/>
      <w:lvlJc w:val="left"/>
      <w:pPr>
        <w:tabs>
          <w:tab w:val="num" w:pos="360"/>
        </w:tabs>
        <w:ind w:left="360" w:hanging="360"/>
      </w:pPr>
      <w:rPr>
        <w:rFonts w:ascii="Symbol" w:hAnsi="Symbol" w:hint="default"/>
      </w:rPr>
    </w:lvl>
  </w:abstractNum>
  <w:abstractNum w:abstractNumId="9" w15:restartNumberingAfterBreak="0">
    <w:nsid w:val="03B85198"/>
    <w:multiLevelType w:val="hybridMultilevel"/>
    <w:tmpl w:val="F3C09CC2"/>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1FCA3C63"/>
    <w:multiLevelType w:val="hybridMultilevel"/>
    <w:tmpl w:val="D598B628"/>
    <w:lvl w:ilvl="0" w:tplc="04070005">
      <w:start w:val="1"/>
      <w:numFmt w:val="bullet"/>
      <w:lvlText w:val=""/>
      <w:lvlJc w:val="left"/>
      <w:pPr>
        <w:ind w:left="1004" w:hanging="360"/>
      </w:pPr>
      <w:rPr>
        <w:rFonts w:ascii="Wingdings" w:hAnsi="Wingdings"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11" w15:restartNumberingAfterBreak="0">
    <w:nsid w:val="41866DBC"/>
    <w:multiLevelType w:val="hybridMultilevel"/>
    <w:tmpl w:val="F3C6782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6D8E3AF4"/>
    <w:multiLevelType w:val="hybridMultilevel"/>
    <w:tmpl w:val="3306B4A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90075961">
    <w:abstractNumId w:val="8"/>
  </w:num>
  <w:num w:numId="2" w16cid:durableId="179702628">
    <w:abstractNumId w:val="6"/>
  </w:num>
  <w:num w:numId="3" w16cid:durableId="1206407207">
    <w:abstractNumId w:val="5"/>
  </w:num>
  <w:num w:numId="4" w16cid:durableId="2115394712">
    <w:abstractNumId w:val="4"/>
  </w:num>
  <w:num w:numId="5" w16cid:durableId="909191858">
    <w:abstractNumId w:val="7"/>
  </w:num>
  <w:num w:numId="6" w16cid:durableId="2065517197">
    <w:abstractNumId w:val="3"/>
  </w:num>
  <w:num w:numId="7" w16cid:durableId="1490707796">
    <w:abstractNumId w:val="2"/>
  </w:num>
  <w:num w:numId="8" w16cid:durableId="1701398452">
    <w:abstractNumId w:val="1"/>
  </w:num>
  <w:num w:numId="9" w16cid:durableId="418714976">
    <w:abstractNumId w:val="0"/>
  </w:num>
  <w:num w:numId="10" w16cid:durableId="722294492">
    <w:abstractNumId w:val="9"/>
  </w:num>
  <w:num w:numId="11" w16cid:durableId="1414938189">
    <w:abstractNumId w:val="11"/>
  </w:num>
  <w:num w:numId="12" w16cid:durableId="1090813803">
    <w:abstractNumId w:val="12"/>
  </w:num>
  <w:num w:numId="13" w16cid:durableId="11698280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22381"/>
    <w:rsid w:val="00034616"/>
    <w:rsid w:val="0006063C"/>
    <w:rsid w:val="000C7853"/>
    <w:rsid w:val="0015074B"/>
    <w:rsid w:val="001813DB"/>
    <w:rsid w:val="0018542E"/>
    <w:rsid w:val="001C745D"/>
    <w:rsid w:val="001E32A0"/>
    <w:rsid w:val="002442ED"/>
    <w:rsid w:val="00283AE2"/>
    <w:rsid w:val="0029639D"/>
    <w:rsid w:val="00306D95"/>
    <w:rsid w:val="00321E2B"/>
    <w:rsid w:val="00326F90"/>
    <w:rsid w:val="00374BAE"/>
    <w:rsid w:val="003D1A45"/>
    <w:rsid w:val="003D7741"/>
    <w:rsid w:val="00466ADE"/>
    <w:rsid w:val="004C3A2E"/>
    <w:rsid w:val="004C5748"/>
    <w:rsid w:val="00512667"/>
    <w:rsid w:val="00544AAE"/>
    <w:rsid w:val="005B3830"/>
    <w:rsid w:val="005D2ADA"/>
    <w:rsid w:val="00673AF1"/>
    <w:rsid w:val="00683A9C"/>
    <w:rsid w:val="006A41E7"/>
    <w:rsid w:val="006C3CDC"/>
    <w:rsid w:val="006E751B"/>
    <w:rsid w:val="00743EC2"/>
    <w:rsid w:val="007A0B54"/>
    <w:rsid w:val="007C2896"/>
    <w:rsid w:val="008529A7"/>
    <w:rsid w:val="00855EF5"/>
    <w:rsid w:val="008E58C8"/>
    <w:rsid w:val="00A862ED"/>
    <w:rsid w:val="00AA1D8D"/>
    <w:rsid w:val="00AD6DE2"/>
    <w:rsid w:val="00B47730"/>
    <w:rsid w:val="00BC3F1D"/>
    <w:rsid w:val="00C06C9E"/>
    <w:rsid w:val="00C230C5"/>
    <w:rsid w:val="00C4378B"/>
    <w:rsid w:val="00C97E8C"/>
    <w:rsid w:val="00CB0664"/>
    <w:rsid w:val="00CB15BC"/>
    <w:rsid w:val="00D12A40"/>
    <w:rsid w:val="00D51FDE"/>
    <w:rsid w:val="00D536F1"/>
    <w:rsid w:val="00D65BC6"/>
    <w:rsid w:val="00D704EA"/>
    <w:rsid w:val="00DF51FE"/>
    <w:rsid w:val="00E07C95"/>
    <w:rsid w:val="00E44BC4"/>
    <w:rsid w:val="00E85D75"/>
    <w:rsid w:val="00E87421"/>
    <w:rsid w:val="00E87A09"/>
    <w:rsid w:val="00E97132"/>
    <w:rsid w:val="00F65295"/>
    <w:rsid w:val="00F87D2B"/>
    <w:rsid w:val="00FC693F"/>
    <w:rsid w:val="19FFE5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5151AC0"/>
  <w14:defaultImageDpi w14:val="300"/>
  <w15:docId w15:val="{14772BF8-C607-4128-8EF2-902EBE5D8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C693F"/>
  </w:style>
  <w:style w:type="paragraph" w:styleId="berschrift1">
    <w:name w:val="heading 1"/>
    <w:basedOn w:val="Standard"/>
    <w:next w:val="Standard"/>
    <w:link w:val="berschrift1Zchn"/>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618BF"/>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sid w:val="00E618BF"/>
  </w:style>
  <w:style w:type="paragraph" w:styleId="Fuzeile">
    <w:name w:val="footer"/>
    <w:basedOn w:val="Standard"/>
    <w:link w:val="FuzeileZchn"/>
    <w:uiPriority w:val="99"/>
    <w:unhideWhenUsed/>
    <w:rsid w:val="00E618BF"/>
    <w:pPr>
      <w:tabs>
        <w:tab w:val="center" w:pos="4680"/>
        <w:tab w:val="right" w:pos="9360"/>
      </w:tabs>
      <w:spacing w:after="0" w:line="240" w:lineRule="auto"/>
    </w:pPr>
  </w:style>
  <w:style w:type="character" w:customStyle="1" w:styleId="FuzeileZchn">
    <w:name w:val="Fußzeile Zchn"/>
    <w:basedOn w:val="Absatz-Standardschriftart"/>
    <w:link w:val="Fuzeile"/>
    <w:uiPriority w:val="99"/>
    <w:rsid w:val="00E618BF"/>
  </w:style>
  <w:style w:type="paragraph" w:styleId="KeinLeerraum">
    <w:name w:val="No Spacing"/>
    <w:uiPriority w:val="1"/>
    <w:qFormat/>
    <w:rsid w:val="00FC693F"/>
    <w:pPr>
      <w:spacing w:after="0" w:line="240" w:lineRule="auto"/>
    </w:pPr>
  </w:style>
  <w:style w:type="character" w:customStyle="1" w:styleId="berschrift1Zchn">
    <w:name w:val="Überschrift 1 Zchn"/>
    <w:basedOn w:val="Absatz-Standardschriftart"/>
    <w:link w:val="berschrift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FC693F"/>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FC693F"/>
    <w:rPr>
      <w:rFonts w:asciiTheme="majorHAnsi" w:eastAsiaTheme="majorEastAsia" w:hAnsiTheme="majorHAnsi" w:cstheme="majorBidi"/>
      <w:b/>
      <w:bCs/>
      <w:color w:val="4F81BD" w:themeColor="accent1"/>
    </w:rPr>
  </w:style>
  <w:style w:type="paragraph" w:styleId="Titel">
    <w:name w:val="Title"/>
    <w:basedOn w:val="Standard"/>
    <w:next w:val="Standard"/>
    <w:link w:val="TitelZchn"/>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Untertitel">
    <w:name w:val="Subtitle"/>
    <w:basedOn w:val="Standard"/>
    <w:next w:val="Standard"/>
    <w:link w:val="UntertitelZchn"/>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FC693F"/>
    <w:rPr>
      <w:rFonts w:asciiTheme="majorHAnsi" w:eastAsiaTheme="majorEastAsia" w:hAnsiTheme="majorHAnsi" w:cstheme="majorBidi"/>
      <w:i/>
      <w:iCs/>
      <w:color w:val="4F81BD" w:themeColor="accent1"/>
      <w:spacing w:val="15"/>
      <w:sz w:val="24"/>
      <w:szCs w:val="24"/>
    </w:rPr>
  </w:style>
  <w:style w:type="paragraph" w:styleId="Listenabsatz">
    <w:name w:val="List Paragraph"/>
    <w:basedOn w:val="Standard"/>
    <w:uiPriority w:val="34"/>
    <w:qFormat/>
    <w:rsid w:val="00FC693F"/>
    <w:pPr>
      <w:ind w:left="720"/>
      <w:contextualSpacing/>
    </w:pPr>
  </w:style>
  <w:style w:type="paragraph" w:styleId="Textkrper">
    <w:name w:val="Body Text"/>
    <w:basedOn w:val="Standard"/>
    <w:link w:val="TextkrperZchn"/>
    <w:uiPriority w:val="99"/>
    <w:unhideWhenUsed/>
    <w:rsid w:val="00AA1D8D"/>
    <w:pPr>
      <w:spacing w:after="120"/>
    </w:pPr>
  </w:style>
  <w:style w:type="character" w:customStyle="1" w:styleId="TextkrperZchn">
    <w:name w:val="Textkörper Zchn"/>
    <w:basedOn w:val="Absatz-Standardschriftart"/>
    <w:link w:val="Textkrper"/>
    <w:uiPriority w:val="99"/>
    <w:rsid w:val="00AA1D8D"/>
  </w:style>
  <w:style w:type="paragraph" w:styleId="Textkrper2">
    <w:name w:val="Body Text 2"/>
    <w:basedOn w:val="Standard"/>
    <w:link w:val="Textkrper2Zchn"/>
    <w:uiPriority w:val="99"/>
    <w:unhideWhenUsed/>
    <w:rsid w:val="00AA1D8D"/>
    <w:pPr>
      <w:spacing w:after="120" w:line="480" w:lineRule="auto"/>
    </w:pPr>
  </w:style>
  <w:style w:type="character" w:customStyle="1" w:styleId="Textkrper2Zchn">
    <w:name w:val="Textkörper 2 Zchn"/>
    <w:basedOn w:val="Absatz-Standardschriftart"/>
    <w:link w:val="Textkrper2"/>
    <w:uiPriority w:val="99"/>
    <w:rsid w:val="00AA1D8D"/>
  </w:style>
  <w:style w:type="paragraph" w:styleId="Textkrper3">
    <w:name w:val="Body Text 3"/>
    <w:basedOn w:val="Standard"/>
    <w:link w:val="Textkrper3Zchn"/>
    <w:uiPriority w:val="99"/>
    <w:unhideWhenUsed/>
    <w:rsid w:val="00AA1D8D"/>
    <w:pPr>
      <w:spacing w:after="120"/>
    </w:pPr>
    <w:rPr>
      <w:sz w:val="16"/>
      <w:szCs w:val="16"/>
    </w:rPr>
  </w:style>
  <w:style w:type="character" w:customStyle="1" w:styleId="Textkrper3Zchn">
    <w:name w:val="Textkörper 3 Zchn"/>
    <w:basedOn w:val="Absatz-Standardschriftart"/>
    <w:link w:val="Textkrper3"/>
    <w:uiPriority w:val="99"/>
    <w:rsid w:val="00AA1D8D"/>
    <w:rPr>
      <w:sz w:val="16"/>
      <w:szCs w:val="16"/>
    </w:rPr>
  </w:style>
  <w:style w:type="paragraph" w:styleId="Liste">
    <w:name w:val="List"/>
    <w:basedOn w:val="Standard"/>
    <w:uiPriority w:val="99"/>
    <w:unhideWhenUsed/>
    <w:rsid w:val="00AA1D8D"/>
    <w:pPr>
      <w:ind w:left="360" w:hanging="360"/>
      <w:contextualSpacing/>
    </w:pPr>
  </w:style>
  <w:style w:type="paragraph" w:styleId="Liste2">
    <w:name w:val="List 2"/>
    <w:basedOn w:val="Standard"/>
    <w:uiPriority w:val="99"/>
    <w:unhideWhenUsed/>
    <w:rsid w:val="00326F90"/>
    <w:pPr>
      <w:ind w:left="720" w:hanging="360"/>
      <w:contextualSpacing/>
    </w:pPr>
  </w:style>
  <w:style w:type="paragraph" w:styleId="Liste3">
    <w:name w:val="List 3"/>
    <w:basedOn w:val="Standard"/>
    <w:uiPriority w:val="99"/>
    <w:unhideWhenUsed/>
    <w:rsid w:val="00326F90"/>
    <w:pPr>
      <w:ind w:left="1080" w:hanging="360"/>
      <w:contextualSpacing/>
    </w:pPr>
  </w:style>
  <w:style w:type="paragraph" w:styleId="Aufzhlungszeichen">
    <w:name w:val="List Bullet"/>
    <w:basedOn w:val="Standard"/>
    <w:uiPriority w:val="99"/>
    <w:unhideWhenUsed/>
    <w:rsid w:val="00326F90"/>
    <w:pPr>
      <w:numPr>
        <w:numId w:val="1"/>
      </w:numPr>
      <w:contextualSpacing/>
    </w:pPr>
  </w:style>
  <w:style w:type="paragraph" w:styleId="Aufzhlungszeichen2">
    <w:name w:val="List Bullet 2"/>
    <w:basedOn w:val="Standard"/>
    <w:uiPriority w:val="99"/>
    <w:unhideWhenUsed/>
    <w:rsid w:val="00326F90"/>
    <w:pPr>
      <w:numPr>
        <w:numId w:val="2"/>
      </w:numPr>
      <w:contextualSpacing/>
    </w:pPr>
  </w:style>
  <w:style w:type="paragraph" w:styleId="Aufzhlungszeichen3">
    <w:name w:val="List Bullet 3"/>
    <w:basedOn w:val="Standard"/>
    <w:uiPriority w:val="99"/>
    <w:unhideWhenUsed/>
    <w:rsid w:val="00326F90"/>
    <w:pPr>
      <w:numPr>
        <w:numId w:val="3"/>
      </w:numPr>
      <w:contextualSpacing/>
    </w:pPr>
  </w:style>
  <w:style w:type="paragraph" w:styleId="Listennummer">
    <w:name w:val="List Number"/>
    <w:basedOn w:val="Standard"/>
    <w:uiPriority w:val="99"/>
    <w:unhideWhenUsed/>
    <w:rsid w:val="00326F90"/>
    <w:pPr>
      <w:numPr>
        <w:numId w:val="5"/>
      </w:numPr>
      <w:contextualSpacing/>
    </w:pPr>
  </w:style>
  <w:style w:type="paragraph" w:styleId="Listennummer2">
    <w:name w:val="List Number 2"/>
    <w:basedOn w:val="Standard"/>
    <w:uiPriority w:val="99"/>
    <w:unhideWhenUsed/>
    <w:rsid w:val="0029639D"/>
    <w:pPr>
      <w:numPr>
        <w:numId w:val="6"/>
      </w:numPr>
      <w:contextualSpacing/>
    </w:pPr>
  </w:style>
  <w:style w:type="paragraph" w:styleId="Listennummer3">
    <w:name w:val="List Number 3"/>
    <w:basedOn w:val="Standard"/>
    <w:uiPriority w:val="99"/>
    <w:unhideWhenUsed/>
    <w:rsid w:val="0029639D"/>
    <w:pPr>
      <w:numPr>
        <w:numId w:val="7"/>
      </w:numPr>
      <w:contextualSpacing/>
    </w:pPr>
  </w:style>
  <w:style w:type="paragraph" w:styleId="Listenfortsetzung">
    <w:name w:val="List Continue"/>
    <w:basedOn w:val="Standard"/>
    <w:uiPriority w:val="99"/>
    <w:unhideWhenUsed/>
    <w:rsid w:val="0029639D"/>
    <w:pPr>
      <w:spacing w:after="120"/>
      <w:ind w:left="360"/>
      <w:contextualSpacing/>
    </w:pPr>
  </w:style>
  <w:style w:type="paragraph" w:styleId="Listenfortsetzung2">
    <w:name w:val="List Continue 2"/>
    <w:basedOn w:val="Standard"/>
    <w:uiPriority w:val="99"/>
    <w:unhideWhenUsed/>
    <w:rsid w:val="0029639D"/>
    <w:pPr>
      <w:spacing w:after="120"/>
      <w:ind w:left="720"/>
      <w:contextualSpacing/>
    </w:pPr>
  </w:style>
  <w:style w:type="paragraph" w:styleId="Listenfortsetzung3">
    <w:name w:val="List Continue 3"/>
    <w:basedOn w:val="Standard"/>
    <w:uiPriority w:val="99"/>
    <w:unhideWhenUsed/>
    <w:rsid w:val="0029639D"/>
    <w:pPr>
      <w:spacing w:after="120"/>
      <w:ind w:left="1080"/>
      <w:contextualSpacing/>
    </w:pPr>
  </w:style>
  <w:style w:type="paragraph" w:styleId="Makrotext">
    <w:name w:val="macro"/>
    <w:link w:val="MakrotextZchn"/>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krotextZchn">
    <w:name w:val="Makrotext Zchn"/>
    <w:basedOn w:val="Absatz-Standardschriftart"/>
    <w:link w:val="Makrotext"/>
    <w:uiPriority w:val="99"/>
    <w:rsid w:val="0029639D"/>
    <w:rPr>
      <w:rFonts w:ascii="Courier" w:hAnsi="Courier"/>
      <w:sz w:val="20"/>
      <w:szCs w:val="20"/>
    </w:rPr>
  </w:style>
  <w:style w:type="paragraph" w:styleId="Zitat">
    <w:name w:val="Quote"/>
    <w:basedOn w:val="Standard"/>
    <w:next w:val="Standard"/>
    <w:link w:val="ZitatZchn"/>
    <w:uiPriority w:val="29"/>
    <w:qFormat/>
    <w:rsid w:val="00FC693F"/>
    <w:rPr>
      <w:i/>
      <w:iCs/>
      <w:color w:val="000000" w:themeColor="text1"/>
    </w:rPr>
  </w:style>
  <w:style w:type="character" w:customStyle="1" w:styleId="ZitatZchn">
    <w:name w:val="Zitat Zchn"/>
    <w:basedOn w:val="Absatz-Standardschriftart"/>
    <w:link w:val="Zitat"/>
    <w:uiPriority w:val="29"/>
    <w:rsid w:val="00FC693F"/>
    <w:rPr>
      <w:i/>
      <w:iCs/>
      <w:color w:val="000000" w:themeColor="text1"/>
    </w:rPr>
  </w:style>
  <w:style w:type="character" w:customStyle="1" w:styleId="berschrift4Zchn">
    <w:name w:val="Überschrift 4 Zchn"/>
    <w:basedOn w:val="Absatz-Standardschriftart"/>
    <w:link w:val="berschrift4"/>
    <w:uiPriority w:val="9"/>
    <w:semiHidden/>
    <w:rsid w:val="00FC693F"/>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FC693F"/>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FC693F"/>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FC693F"/>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FC693F"/>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semiHidden/>
    <w:rsid w:val="00FC693F"/>
    <w:rPr>
      <w:rFonts w:asciiTheme="majorHAnsi" w:eastAsiaTheme="majorEastAsia" w:hAnsiTheme="majorHAnsi" w:cstheme="majorBidi"/>
      <w:i/>
      <w:iCs/>
      <w:color w:val="404040" w:themeColor="text1" w:themeTint="BF"/>
      <w:sz w:val="20"/>
      <w:szCs w:val="20"/>
    </w:rPr>
  </w:style>
  <w:style w:type="paragraph" w:styleId="Beschriftung">
    <w:name w:val="caption"/>
    <w:basedOn w:val="Standard"/>
    <w:next w:val="Standard"/>
    <w:uiPriority w:val="35"/>
    <w:semiHidden/>
    <w:unhideWhenUsed/>
    <w:qFormat/>
    <w:rsid w:val="00FC693F"/>
    <w:pPr>
      <w:spacing w:line="240" w:lineRule="auto"/>
    </w:pPr>
    <w:rPr>
      <w:b/>
      <w:bCs/>
      <w:color w:val="4F81BD" w:themeColor="accent1"/>
      <w:sz w:val="18"/>
      <w:szCs w:val="18"/>
    </w:rPr>
  </w:style>
  <w:style w:type="character" w:styleId="Fett">
    <w:name w:val="Strong"/>
    <w:basedOn w:val="Absatz-Standardschriftart"/>
    <w:uiPriority w:val="22"/>
    <w:qFormat/>
    <w:rsid w:val="00FC693F"/>
    <w:rPr>
      <w:b/>
      <w:bCs/>
    </w:rPr>
  </w:style>
  <w:style w:type="character" w:styleId="Hervorhebung">
    <w:name w:val="Emphasis"/>
    <w:basedOn w:val="Absatz-Standardschriftart"/>
    <w:uiPriority w:val="20"/>
    <w:qFormat/>
    <w:rsid w:val="00FC693F"/>
    <w:rPr>
      <w:i/>
      <w:iCs/>
    </w:rPr>
  </w:style>
  <w:style w:type="paragraph" w:styleId="IntensivesZitat">
    <w:name w:val="Intense Quote"/>
    <w:basedOn w:val="Standard"/>
    <w:next w:val="Standard"/>
    <w:link w:val="IntensivesZitatZchn"/>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FC693F"/>
    <w:rPr>
      <w:b/>
      <w:bCs/>
      <w:i/>
      <w:iCs/>
      <w:color w:val="4F81BD" w:themeColor="accent1"/>
    </w:rPr>
  </w:style>
  <w:style w:type="character" w:styleId="SchwacheHervorhebung">
    <w:name w:val="Subtle Emphasis"/>
    <w:basedOn w:val="Absatz-Standardschriftart"/>
    <w:uiPriority w:val="19"/>
    <w:qFormat/>
    <w:rsid w:val="00FC693F"/>
    <w:rPr>
      <w:i/>
      <w:iCs/>
      <w:color w:val="808080" w:themeColor="text1" w:themeTint="7F"/>
    </w:rPr>
  </w:style>
  <w:style w:type="character" w:styleId="IntensiveHervorhebung">
    <w:name w:val="Intense Emphasis"/>
    <w:basedOn w:val="Absatz-Standardschriftart"/>
    <w:uiPriority w:val="21"/>
    <w:qFormat/>
    <w:rsid w:val="00FC693F"/>
    <w:rPr>
      <w:b/>
      <w:bCs/>
      <w:i/>
      <w:iCs/>
      <w:color w:val="4F81BD" w:themeColor="accent1"/>
    </w:rPr>
  </w:style>
  <w:style w:type="character" w:styleId="SchwacherVerweis">
    <w:name w:val="Subtle Reference"/>
    <w:basedOn w:val="Absatz-Standardschriftart"/>
    <w:uiPriority w:val="31"/>
    <w:qFormat/>
    <w:rsid w:val="00FC693F"/>
    <w:rPr>
      <w:smallCaps/>
      <w:color w:val="C0504D" w:themeColor="accent2"/>
      <w:u w:val="single"/>
    </w:rPr>
  </w:style>
  <w:style w:type="character" w:styleId="IntensiverVerweis">
    <w:name w:val="Intense Reference"/>
    <w:basedOn w:val="Absatz-Standardschriftart"/>
    <w:uiPriority w:val="32"/>
    <w:qFormat/>
    <w:rsid w:val="00FC693F"/>
    <w:rPr>
      <w:b/>
      <w:bCs/>
      <w:smallCaps/>
      <w:color w:val="C0504D" w:themeColor="accent2"/>
      <w:spacing w:val="5"/>
      <w:u w:val="single"/>
    </w:rPr>
  </w:style>
  <w:style w:type="character" w:styleId="Buchtitel">
    <w:name w:val="Book Title"/>
    <w:basedOn w:val="Absatz-Standardschriftart"/>
    <w:uiPriority w:val="33"/>
    <w:qFormat/>
    <w:rsid w:val="00FC693F"/>
    <w:rPr>
      <w:b/>
      <w:bCs/>
      <w:smallCaps/>
      <w:spacing w:val="5"/>
    </w:rPr>
  </w:style>
  <w:style w:type="paragraph" w:styleId="Inhaltsverzeichnisberschrift">
    <w:name w:val="TOC Heading"/>
    <w:basedOn w:val="berschrift1"/>
    <w:next w:val="Standard"/>
    <w:uiPriority w:val="39"/>
    <w:semiHidden/>
    <w:unhideWhenUsed/>
    <w:qFormat/>
    <w:rsid w:val="00FC693F"/>
    <w:pPr>
      <w:outlineLvl w:val="9"/>
    </w:pPr>
  </w:style>
  <w:style w:type="table" w:styleId="Tabellenraster">
    <w:name w:val="Table Grid"/>
    <w:basedOn w:val="NormaleTabelle"/>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Schattierung">
    <w:name w:val="Light Shading"/>
    <w:basedOn w:val="NormaleTabelle"/>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HelleSchattierung-Akzent2">
    <w:name w:val="Light Shading Accent 2"/>
    <w:basedOn w:val="NormaleTabelle"/>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leSchattierung-Akzent3">
    <w:name w:val="Light Shading Accent 3"/>
    <w:basedOn w:val="NormaleTabelle"/>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HelleSchattierung-Akzent4">
    <w:name w:val="Light Shading Accent 4"/>
    <w:basedOn w:val="NormaleTabelle"/>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HelleSchattierung-Akzent5">
    <w:name w:val="Light Shading Accent 5"/>
    <w:basedOn w:val="NormaleTabelle"/>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HelleSchattierung-Akzent6">
    <w:name w:val="Light Shading Accent 6"/>
    <w:basedOn w:val="NormaleTabelle"/>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HelleListe">
    <w:name w:val="Light List"/>
    <w:basedOn w:val="NormaleTabelle"/>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HelleListe-Akzent2">
    <w:name w:val="Light List Accent 2"/>
    <w:basedOn w:val="NormaleTabelle"/>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HelleListe-Akzent3">
    <w:name w:val="Light List Accent 3"/>
    <w:basedOn w:val="NormaleTabelle"/>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HelleListe-Akzent4">
    <w:name w:val="Light List Accent 4"/>
    <w:basedOn w:val="NormaleTabelle"/>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HelleListe-Akzent5">
    <w:name w:val="Light List Accent 5"/>
    <w:basedOn w:val="NormaleTabelle"/>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HelleListe-Akzent6">
    <w:name w:val="Light List Accent 6"/>
    <w:basedOn w:val="NormaleTabelle"/>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HellesRaster">
    <w:name w:val="Light Grid"/>
    <w:basedOn w:val="NormaleTabelle"/>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HellesRaster-Akzent2">
    <w:name w:val="Light Grid Accent 2"/>
    <w:basedOn w:val="NormaleTabelle"/>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HellesRaster-Akzent3">
    <w:name w:val="Light Grid Accent 3"/>
    <w:basedOn w:val="NormaleTabelle"/>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HellesRaster-Akzent4">
    <w:name w:val="Light Grid Accent 4"/>
    <w:basedOn w:val="NormaleTabelle"/>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HellesRaster-Akzent5">
    <w:name w:val="Light Grid Accent 5"/>
    <w:basedOn w:val="NormaleTabelle"/>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HellesRaster-Akzent6">
    <w:name w:val="Light Grid Accent 6"/>
    <w:basedOn w:val="NormaleTabelle"/>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ittlereSchattierung1">
    <w:name w:val="Medium Shading 1"/>
    <w:basedOn w:val="NormaleTabelle"/>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Liste1">
    <w:name w:val="Medium List 1"/>
    <w:basedOn w:val="NormaleTabelle"/>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ittlereListe1-Akzent2">
    <w:name w:val="Medium List 1 Accent 2"/>
    <w:basedOn w:val="NormaleTabelle"/>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ittlereListe1-Akzent3">
    <w:name w:val="Medium List 1 Accent 3"/>
    <w:basedOn w:val="NormaleTabelle"/>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ittlereListe1-Akzent4">
    <w:name w:val="Medium List 1 Accent 4"/>
    <w:basedOn w:val="NormaleTabelle"/>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ittlereListe1-Akzent5">
    <w:name w:val="Medium List 1 Accent 5"/>
    <w:basedOn w:val="NormaleTabelle"/>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ittlereListe1-Akzent6">
    <w:name w:val="Medium List 1 Accent 6"/>
    <w:basedOn w:val="NormaleTabelle"/>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ittlereListe2">
    <w:name w:val="Medium Lis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Raster1">
    <w:name w:val="Medium Grid 1"/>
    <w:basedOn w:val="NormaleTabelle"/>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ittleresRaster1-Akzent2">
    <w:name w:val="Medium Grid 1 Accent 2"/>
    <w:basedOn w:val="NormaleTabelle"/>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ittleresRaster1-Akzent3">
    <w:name w:val="Medium Grid 1 Accent 3"/>
    <w:basedOn w:val="NormaleTabelle"/>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ittleresRaster1-Akzent4">
    <w:name w:val="Medium Grid 1 Accent 4"/>
    <w:basedOn w:val="NormaleTabelle"/>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ittleresRaster1-Akzent5">
    <w:name w:val="Medium Grid 1 Accent 5"/>
    <w:basedOn w:val="NormaleTabelle"/>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ittleresRaster1-Akzent6">
    <w:name w:val="Medium Grid 1 Accent 6"/>
    <w:basedOn w:val="NormaleTabelle"/>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ittleresRaster2">
    <w:name w:val="Medium Grid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ittleresRaster3-Akzent2">
    <w:name w:val="Medium Grid 3 Accent 2"/>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ittleresRaster3-Akzent3">
    <w:name w:val="Medium Grid 3 Accent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ittleresRaster3-Akzent4">
    <w:name w:val="Medium Grid 3 Accent 4"/>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ittleresRaster3-Akzent5">
    <w:name w:val="Medium Grid 3 Accent 5"/>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ittleresRaster3-Akzent6">
    <w:name w:val="Medium Grid 3 Accent 6"/>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unkleListe">
    <w:name w:val="Dark List"/>
    <w:basedOn w:val="NormaleTabelle"/>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unkleListe-Akzent2">
    <w:name w:val="Dark List Accent 2"/>
    <w:basedOn w:val="NormaleTabelle"/>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unkleListe-Akzent3">
    <w:name w:val="Dark List Accent 3"/>
    <w:basedOn w:val="NormaleTabelle"/>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unkleListe-Akzent4">
    <w:name w:val="Dark List Accent 4"/>
    <w:basedOn w:val="NormaleTabelle"/>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unkleListe-Akzent5">
    <w:name w:val="Dark List Accent 5"/>
    <w:basedOn w:val="NormaleTabelle"/>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unkleListe-Akzent6">
    <w:name w:val="Dark List Accent 6"/>
    <w:basedOn w:val="NormaleTabelle"/>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FarbigeSchattierung">
    <w:name w:val="Colorful Shading"/>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FarbigeSchattierung-Akzent4">
    <w:name w:val="Colorful Shading Accent 4"/>
    <w:basedOn w:val="NormaleTabelle"/>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FarbigeListe">
    <w:name w:val="Colorful List"/>
    <w:basedOn w:val="NormaleTabelle"/>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bigeListe-Akzent2">
    <w:name w:val="Colorful List Accent 2"/>
    <w:basedOn w:val="NormaleTabelle"/>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bigeListe-Akzent3">
    <w:name w:val="Colorful List Accent 3"/>
    <w:basedOn w:val="NormaleTabelle"/>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bigeListe-Akzent4">
    <w:name w:val="Colorful List Accent 4"/>
    <w:basedOn w:val="NormaleTabelle"/>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bigeListe-Akzent5">
    <w:name w:val="Colorful List Accent 5"/>
    <w:basedOn w:val="NormaleTabelle"/>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bigeListe-Akzent6">
    <w:name w:val="Colorful List Accent 6"/>
    <w:basedOn w:val="NormaleTabelle"/>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FarbigesRaster">
    <w:name w:val="Colorful Grid"/>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FarbigesRaster-Akzent2">
    <w:name w:val="Colorful Grid Accent 2"/>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bigesRaster-Akzent3">
    <w:name w:val="Colorful Grid Accent 3"/>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FarbigesRaster-Akzent4">
    <w:name w:val="Colorful Grid Accent 4"/>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FarbigesRaster-Akzent5">
    <w:name w:val="Colorful Grid Accent 5"/>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bigesRaster-Akzent6">
    <w:name w:val="Colorful Grid Accent 6"/>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Hyperlink">
    <w:name w:val="Hyperlink"/>
    <w:basedOn w:val="Absatz-Standardschriftart"/>
    <w:uiPriority w:val="99"/>
    <w:unhideWhenUsed/>
    <w:rsid w:val="00283AE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hyperlink" Target="http://www.efaflex.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Intranet Dokument" ma:contentTypeID="0x010100AC9070AA7F71BD4A8E79029DB63B750200E3B7E23D8778E6499AC67C494DDB5A8F" ma:contentTypeVersion="15" ma:contentTypeDescription="Ein neues Dokument erstellen." ma:contentTypeScope="" ma:versionID="eeea53aaca91afeed779425d7299e931">
  <xsd:schema xmlns:xsd="http://www.w3.org/2001/XMLSchema" xmlns:xs="http://www.w3.org/2001/XMLSchema" xmlns:p="http://schemas.microsoft.com/office/2006/metadata/properties" xmlns:ns2="6ad4aa7e-c367-41ad-8338-313dadb59002" xmlns:ns3="21d3f174-afc7-4cdc-a51d-00a52e5e8803" targetNamespace="http://schemas.microsoft.com/office/2006/metadata/properties" ma:root="true" ma:fieldsID="f379892d7468d0ee87612c5d483fe9fe" ns2:_="" ns3:_="">
    <xsd:import namespace="6ad4aa7e-c367-41ad-8338-313dadb59002"/>
    <xsd:import namespace="21d3f174-afc7-4cdc-a51d-00a52e5e8803"/>
    <xsd:element name="properties">
      <xsd:complexType>
        <xsd:sequence>
          <xsd:element name="documentManagement">
            <xsd:complexType>
              <xsd:all>
                <xsd:element ref="ns2:pe053969553c44c78271d4035a4a63f8" minOccurs="0"/>
                <xsd:element ref="ns2:TaxCatchAll" minOccurs="0"/>
                <xsd:element ref="ns2:TaxCatchAllLabel" minOccurs="0"/>
                <xsd:element ref="ns2:la30a7c3142b4053a1188c19dbd0d106" minOccurs="0"/>
                <xsd:element ref="ns2:g17099b04ebb4ac7b8ea937f439659e2" minOccurs="0"/>
                <xsd:element ref="ns2:d02f95a5eeec4023bf22f1c4d052333e" minOccurs="0"/>
                <xsd:element ref="ns2:mab87378cf094f898a91f2a5c30e1e11" minOccurs="0"/>
                <xsd:element ref="ns3:SharedWithUsers" minOccurs="0"/>
                <xsd:element ref="ns3:MediaServiceMetadata" minOccurs="0"/>
                <xsd:element ref="ns3:MediaServiceFastMetadata" minOccurs="0"/>
                <xsd:element ref="ns3:MediaServiceSearchProperties" minOccurs="0"/>
                <xsd:element ref="ns2:ic30b02f2e4442e282db724ab73aab5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d4aa7e-c367-41ad-8338-313dadb59002" elementFormDefault="qualified">
    <xsd:import namespace="http://schemas.microsoft.com/office/2006/documentManagement/types"/>
    <xsd:import namespace="http://schemas.microsoft.com/office/infopath/2007/PartnerControls"/>
    <xsd:element name="pe053969553c44c78271d4035a4a63f8" ma:index="8" nillable="true" ma:taxonomy="true" ma:internalName="pe053969553c44c78271d4035a4a63f8" ma:taxonomyFieldName="E_Department" ma:displayName="EFAFLEX Abteilung" ma:readOnly="false" ma:fieldId="{9e053969-553c-44c7-8271-d4035a4a63f8}" ma:sspId="dd89c0f5-a241-42f9-9819-5b144601ab37" ma:termSetId="d40db2be-d587-467a-88dc-7b31241062ac"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951caac-37e8-4a6b-8a6c-6b303fb26bbe}" ma:internalName="TaxCatchAll" ma:showField="CatchAllData" ma:web="6ad4aa7e-c367-41ad-8338-313dadb59002">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951caac-37e8-4a6b-8a6c-6b303fb26bbe}" ma:internalName="TaxCatchAllLabel" ma:readOnly="true" ma:showField="CatchAllDataLabel" ma:web="6ad4aa7e-c367-41ad-8338-313dadb59002">
      <xsd:complexType>
        <xsd:complexContent>
          <xsd:extension base="dms:MultiChoiceLookup">
            <xsd:sequence>
              <xsd:element name="Value" type="dms:Lookup" maxOccurs="unbounded" minOccurs="0" nillable="true"/>
            </xsd:sequence>
          </xsd:extension>
        </xsd:complexContent>
      </xsd:complexType>
    </xsd:element>
    <xsd:element name="la30a7c3142b4053a1188c19dbd0d106" ma:index="12" nillable="true" ma:taxonomy="true" ma:internalName="la30a7c3142b4053a1188c19dbd0d106" ma:taxonomyFieldName="E_Language" ma:displayName="EFAFLEX Sprache" ma:readOnly="false" ma:fieldId="{5a30a7c3-142b-4053-a118-8c19dbd0d106}" ma:sspId="dd89c0f5-a241-42f9-9819-5b144601ab37" ma:termSetId="f451bc20-9d82-4c1e-a973-1ad23ebc2071" ma:anchorId="00000000-0000-0000-0000-000000000000" ma:open="false" ma:isKeyword="false">
      <xsd:complexType>
        <xsd:sequence>
          <xsd:element ref="pc:Terms" minOccurs="0" maxOccurs="1"/>
        </xsd:sequence>
      </xsd:complexType>
    </xsd:element>
    <xsd:element name="g17099b04ebb4ac7b8ea937f439659e2" ma:index="14" nillable="true" ma:taxonomy="true" ma:internalName="g17099b04ebb4ac7b8ea937f439659e2" ma:taxonomyFieldName="E_Division" ma:displayName="EFAFLEX Bereich" ma:readOnly="false" ma:fieldId="{017099b0-4ebb-4ac7-b8ea-937f439659e2}" ma:sspId="dd89c0f5-a241-42f9-9819-5b144601ab37" ma:termSetId="30a19cec-c9e6-425b-b73d-a544a8b1d2f9" ma:anchorId="00000000-0000-0000-0000-000000000000" ma:open="false" ma:isKeyword="false">
      <xsd:complexType>
        <xsd:sequence>
          <xsd:element ref="pc:Terms" minOccurs="0" maxOccurs="1"/>
        </xsd:sequence>
      </xsd:complexType>
    </xsd:element>
    <xsd:element name="d02f95a5eeec4023bf22f1c4d052333e" ma:index="16" nillable="true" ma:taxonomy="true" ma:internalName="d02f95a5eeec4023bf22f1c4d052333e" ma:taxonomyFieldName="E_Category" ma:displayName="EFAFLEX Kategorie" ma:readOnly="false" ma:fieldId="{d02f95a5-eeec-4023-bf22-f1c4d052333e}" ma:sspId="dd89c0f5-a241-42f9-9819-5b144601ab37" ma:termSetId="e4723fe2-712a-4f6c-8404-00dbec44d98d" ma:anchorId="00000000-0000-0000-0000-000000000000" ma:open="false" ma:isKeyword="false">
      <xsd:complexType>
        <xsd:sequence>
          <xsd:element ref="pc:Terms" minOccurs="0" maxOccurs="1"/>
        </xsd:sequence>
      </xsd:complexType>
    </xsd:element>
    <xsd:element name="mab87378cf094f898a91f2a5c30e1e11" ma:index="18" nillable="true" ma:taxonomy="true" ma:internalName="mab87378cf094f898a91f2a5c30e1e11" ma:taxonomyFieldName="E_SubCategory" ma:displayName="EFAFLEX Unterkategorie" ma:readOnly="false" ma:fieldId="{6ab87378-cf09-4f89-8a91-f2a5c30e1e11}" ma:sspId="dd89c0f5-a241-42f9-9819-5b144601ab37" ma:termSetId="74d8e04d-d385-4a1a-9e23-772dab1a7a37" ma:anchorId="00000000-0000-0000-0000-000000000000" ma:open="false" ma:isKeyword="false">
      <xsd:complexType>
        <xsd:sequence>
          <xsd:element ref="pc:Terms" minOccurs="0" maxOccurs="1"/>
        </xsd:sequence>
      </xsd:complexType>
    </xsd:element>
    <xsd:element name="ic30b02f2e4442e282db724ab73aab5d" ma:index="25" nillable="true" ma:taxonomy="true" ma:internalName="ic30b02f2e4442e282db724ab73aab5d" ma:taxonomyFieldName="EFAFLEX_x0020_Inhaltsverzeichnis" ma:displayName="EFAFLEX Inhaltsverzeichnis" ma:default="" ma:fieldId="{2c30b02f-2e44-42e2-82db-724ab73aab5d}" ma:taxonomyMulti="true" ma:sspId="dd89c0f5-a241-42f9-9819-5b144601ab37" ma:termSetId="386a6f7d-db89-4e48-ae4f-d922c155e161"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1d3f174-afc7-4cdc-a51d-00a52e5e8803" elementFormDefault="qualified">
    <xsd:import namespace="http://schemas.microsoft.com/office/2006/documentManagement/types"/>
    <xsd:import namespace="http://schemas.microsoft.com/office/infopath/2007/PartnerControls"/>
    <xsd:element name="SharedWithUsers" ma:index="20" nillable="true" ma:displayName="Freigegeben für" ma:list="UserInfo" ma:SearchPeopleOnly="false" ma:internalName="SharedWithUsers"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21" nillable="true" ma:displayName="MediaServiceMetadata" ma:hidden="true" ma:internalName="MediaServiceMetadata" ma:readOnly="true">
      <xsd:simpleType>
        <xsd:restriction base="dms:Note"/>
      </xsd:simpleType>
    </xsd:element>
    <xsd:element name="MediaServiceFastMetadata" ma:index="22" nillable="true" ma:displayName="MediaServiceFastMetadata" ma:hidden="true" ma:internalName="MediaServiceFastMetadata"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6ad4aa7e-c367-41ad-8338-313dadb59002">
      <Value>360</Value>
    </TaxCatchAll>
    <SharedWithUsers xmlns="21d3f174-afc7-4cdc-a51d-00a52e5e8803">
      <UserInfo>
        <DisplayName/>
        <AccountId xsi:nil="true"/>
        <AccountType/>
      </UserInfo>
    </SharedWithUsers>
    <pe053969553c44c78271d4035a4a63f8 xmlns="6ad4aa7e-c367-41ad-8338-313dadb59002">
      <Terms xmlns="http://schemas.microsoft.com/office/infopath/2007/PartnerControls"/>
    </pe053969553c44c78271d4035a4a63f8>
    <mab87378cf094f898a91f2a5c30e1e11 xmlns="6ad4aa7e-c367-41ad-8338-313dadb59002">
      <Terms xmlns="http://schemas.microsoft.com/office/infopath/2007/PartnerControls"/>
    </mab87378cf094f898a91f2a5c30e1e11>
    <g17099b04ebb4ac7b8ea937f439659e2 xmlns="6ad4aa7e-c367-41ad-8338-313dadb59002">
      <Terms xmlns="http://schemas.microsoft.com/office/infopath/2007/PartnerControls"/>
    </g17099b04ebb4ac7b8ea937f439659e2>
    <d02f95a5eeec4023bf22f1c4d052333e xmlns="6ad4aa7e-c367-41ad-8338-313dadb59002">
      <Terms xmlns="http://schemas.microsoft.com/office/infopath/2007/PartnerControls"/>
    </d02f95a5eeec4023bf22f1c4d052333e>
    <la30a7c3142b4053a1188c19dbd0d106 xmlns="6ad4aa7e-c367-41ad-8338-313dadb59002">
      <Terms xmlns="http://schemas.microsoft.com/office/infopath/2007/PartnerControls"/>
    </la30a7c3142b4053a1188c19dbd0d106>
    <ic30b02f2e4442e282db724ab73aab5d xmlns="6ad4aa7e-c367-41ad-8338-313dadb59002">
      <Terms xmlns="http://schemas.microsoft.com/office/infopath/2007/PartnerControls">
        <TermInfo xmlns="http://schemas.microsoft.com/office/infopath/2007/PartnerControls">
          <TermName xmlns="http://schemas.microsoft.com/office/infopath/2007/PartnerControls">SRT-MHT Compact (339)</TermName>
          <TermId xmlns="http://schemas.microsoft.com/office/infopath/2007/PartnerControls">7e37092a-4bd9-45a5-bf05-b5345bfb10d5</TermId>
        </TermInfo>
      </Terms>
    </ic30b02f2e4442e282db724ab73aab5d>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18BED78A-4550-43A3-9006-1EA138D3D34E}">
  <ds:schemaRefs>
    <ds:schemaRef ds:uri="http://schemas.microsoft.com/sharepoint/v3/contenttype/forms"/>
  </ds:schemaRefs>
</ds:datastoreItem>
</file>

<file path=customXml/itemProps3.xml><?xml version="1.0" encoding="utf-8"?>
<ds:datastoreItem xmlns:ds="http://schemas.openxmlformats.org/officeDocument/2006/customXml" ds:itemID="{07A09325-AE04-4DD2-9BC6-94FF190C5D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d4aa7e-c367-41ad-8338-313dadb59002"/>
    <ds:schemaRef ds:uri="21d3f174-afc7-4cdc-a51d-00a52e5e88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5671B7F-FF8A-4E79-87E1-C892FD726BA1}">
  <ds:schemaRefs>
    <ds:schemaRef ds:uri="http://schemas.microsoft.com/office/2006/metadata/properties"/>
    <ds:schemaRef ds:uri="http://schemas.microsoft.com/office/infopath/2007/PartnerControls"/>
    <ds:schemaRef ds:uri="6ad4aa7e-c367-41ad-8338-313dadb59002"/>
    <ds:schemaRef ds:uri="21d3f174-afc7-4cdc-a51d-00a52e5e880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248</Words>
  <Characters>1565</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1810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Schluttenhofer Anne</cp:lastModifiedBy>
  <cp:revision>32</cp:revision>
  <dcterms:created xsi:type="dcterms:W3CDTF">2025-07-16T18:14:00Z</dcterms:created>
  <dcterms:modified xsi:type="dcterms:W3CDTF">2025-09-24T08:14:00Z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0x010100AC9070AA7F71BD4A8E79029DB63B750200E3B7E23D8778E6499AC67C494DDB5A8F</vt:lpwstr>
  </property>
  <property fmtid="{D5CDD505-2E9C-101B-9397-08002B2CF9AE}" pid="3" name="MediaServiceImageTags">
    <vt:lpwstr/>
  </property>
  <property fmtid="{D5CDD505-2E9C-101B-9397-08002B2CF9AE}" pid="4" name="E_Language">
    <vt:lpwstr/>
  </property>
  <property fmtid="{D5CDD505-2E9C-101B-9397-08002B2CF9AE}" pid="5" name="E_Category">
    <vt:lpwstr/>
  </property>
  <property fmtid="{D5CDD505-2E9C-101B-9397-08002B2CF9AE}" pid="6" name="E_Department">
    <vt:lpwstr/>
  </property>
  <property fmtid="{D5CDD505-2E9C-101B-9397-08002B2CF9AE}" pid="7" name="E_Division">
    <vt:lpwstr/>
  </property>
  <property fmtid="{D5CDD505-2E9C-101B-9397-08002B2CF9AE}" pid="8" name="E_SubCategory">
    <vt:lpwstr/>
  </property>
  <property fmtid="{D5CDD505-2E9C-101B-9397-08002B2CF9AE}" pid="9" name="EFAFLEX Inhaltsverzeichnis">
    <vt:lpwstr>360;#SRT-MHT Compact (339)|7e37092a-4bd9-45a5-bf05-b5345bfb10d5</vt:lpwstr>
  </property>
  <property fmtid="{D5CDD505-2E9C-101B-9397-08002B2CF9AE}" pid="10" name="EFAFLEX_x0020_Inhaltsverzeichnis">
    <vt:lpwstr>360;#SRT-MHT Compact (339)|7e37092a-4bd9-45a5-bf05-b5345bfb10d5</vt:lpwstr>
  </property>
</Properties>
</file>